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41BD9">
      <w:pPr>
        <w:spacing w:line="360" w:lineRule="auto"/>
        <w:jc w:val="center"/>
        <w:rPr>
          <w:rFonts w:hint="eastAsia" w:ascii="仿宋" w:hAnsi="仿宋" w:eastAsia="仿宋" w:cs="仿宋"/>
          <w:color w:val="auto"/>
          <w:sz w:val="24"/>
          <w:szCs w:val="24"/>
          <w:lang w:val="en-US" w:eastAsia="zh-CN"/>
        </w:rPr>
      </w:pPr>
      <w:bookmarkStart w:id="0" w:name="_GoBack"/>
      <w:bookmarkEnd w:id="0"/>
      <w:r>
        <w:rPr>
          <w:rFonts w:hint="eastAsia" w:ascii="仿宋" w:hAnsi="仿宋" w:eastAsia="仿宋" w:cs="仿宋"/>
          <w:color w:val="auto"/>
          <w:sz w:val="24"/>
          <w:szCs w:val="24"/>
          <w:lang w:val="en-US" w:eastAsia="zh-CN"/>
        </w:rPr>
        <w:t>一场跨越生死的“相聚”</w:t>
      </w:r>
    </w:p>
    <w:p w14:paraId="0643FCE4">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记者 李尚程 顾园园</w:t>
      </w:r>
    </w:p>
    <w:p w14:paraId="3C4CC18B">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见习记者 倪家乐</w:t>
      </w:r>
    </w:p>
    <w:p w14:paraId="215FB9C1">
      <w:pPr>
        <w:spacing w:line="360" w:lineRule="auto"/>
        <w:rPr>
          <w:rFonts w:hint="default" w:ascii="仿宋" w:hAnsi="仿宋" w:eastAsia="仿宋" w:cs="仿宋"/>
          <w:color w:val="auto"/>
          <w:sz w:val="24"/>
          <w:szCs w:val="24"/>
          <w:lang w:val="en-US" w:eastAsia="zh-CN"/>
        </w:rPr>
      </w:pPr>
    </w:p>
    <w:p w14:paraId="5F70004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rPr>
        <w:t>“找到了？真的找到了！”</w:t>
      </w:r>
      <w:r>
        <w:rPr>
          <w:rFonts w:hint="eastAsia" w:ascii="仿宋" w:hAnsi="仿宋" w:eastAsia="仿宋" w:cs="仿宋"/>
          <w:color w:val="auto"/>
          <w:sz w:val="24"/>
          <w:szCs w:val="24"/>
          <w:lang w:val="en-US" w:eastAsia="zh-CN"/>
        </w:rPr>
        <w:t>9月初，</w:t>
      </w:r>
      <w:r>
        <w:rPr>
          <w:rFonts w:hint="eastAsia" w:ascii="仿宋" w:hAnsi="仿宋" w:eastAsia="仿宋" w:cs="仿宋"/>
          <w:color w:val="auto"/>
          <w:sz w:val="24"/>
          <w:szCs w:val="24"/>
        </w:rPr>
        <w:t>76岁的张月兰接到了侄子张全的电话，得知找到张士龙的消息后，喜极而泣。张士龙是泗阳县爱园镇人，18岁的时候在解放战争中牺牲，</w:t>
      </w:r>
      <w:r>
        <w:rPr>
          <w:rFonts w:hint="eastAsia" w:ascii="仿宋" w:hAnsi="仿宋" w:eastAsia="仿宋" w:cs="仿宋"/>
          <w:color w:val="auto"/>
          <w:sz w:val="24"/>
          <w:szCs w:val="24"/>
          <w:lang w:val="en-US" w:eastAsia="zh-CN"/>
        </w:rPr>
        <w:t>不久后家中收到了《革命军人烈士家属证》（1983年统一换发《革命烈士证明书》），但是张士龙的亲属</w:t>
      </w:r>
      <w:r>
        <w:rPr>
          <w:rFonts w:hint="eastAsia" w:ascii="仿宋" w:hAnsi="仿宋" w:eastAsia="仿宋" w:cs="仿宋"/>
          <w:color w:val="auto"/>
          <w:sz w:val="24"/>
          <w:szCs w:val="24"/>
        </w:rPr>
        <w:t>一直没</w:t>
      </w:r>
      <w:r>
        <w:rPr>
          <w:rFonts w:hint="eastAsia" w:ascii="仿宋" w:hAnsi="仿宋" w:eastAsia="仿宋" w:cs="仿宋"/>
          <w:color w:val="auto"/>
          <w:sz w:val="24"/>
          <w:szCs w:val="24"/>
          <w:highlight w:val="none"/>
        </w:rPr>
        <w:t>有</w:t>
      </w:r>
      <w:r>
        <w:rPr>
          <w:rFonts w:hint="eastAsia" w:ascii="仿宋" w:hAnsi="仿宋" w:eastAsia="仿宋" w:cs="仿宋"/>
          <w:color w:val="auto"/>
          <w:sz w:val="24"/>
          <w:szCs w:val="24"/>
          <w:highlight w:val="none"/>
          <w:lang w:val="en-US" w:eastAsia="zh-CN"/>
        </w:rPr>
        <w:t>找到他的安葬地</w:t>
      </w:r>
      <w:r>
        <w:rPr>
          <w:rFonts w:hint="eastAsia" w:ascii="仿宋" w:hAnsi="仿宋" w:eastAsia="仿宋" w:cs="仿宋"/>
          <w:color w:val="auto"/>
          <w:sz w:val="24"/>
          <w:szCs w:val="24"/>
          <w:highlight w:val="none"/>
        </w:rPr>
        <w:t>。</w:t>
      </w:r>
    </w:p>
    <w:p w14:paraId="2DB3FE50">
      <w:pPr>
        <w:spacing w:line="360" w:lineRule="auto"/>
        <w:rPr>
          <w:rFonts w:hint="eastAsia" w:ascii="仿宋" w:hAnsi="仿宋" w:eastAsia="仿宋" w:cs="仿宋"/>
          <w:color w:val="auto"/>
          <w:sz w:val="24"/>
          <w:szCs w:val="24"/>
        </w:rPr>
      </w:pPr>
    </w:p>
    <w:p w14:paraId="5FF43BC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9月28日早上7时许，记者跟随为烈士寻亲志愿者郝春霞的脚步，与烈士亲属一同驱车前往位于河南省永城市的淮海战役陈官庄纪念馆，祭拜张士龙烈士。</w:t>
      </w:r>
    </w:p>
    <w:p w14:paraId="42B703A8">
      <w:pPr>
        <w:spacing w:line="360" w:lineRule="auto"/>
        <w:rPr>
          <w:rFonts w:hint="eastAsia" w:ascii="仿宋" w:hAnsi="仿宋" w:eastAsia="仿宋" w:cs="仿宋"/>
          <w:color w:val="auto"/>
          <w:sz w:val="24"/>
          <w:szCs w:val="24"/>
        </w:rPr>
      </w:pPr>
    </w:p>
    <w:p w14:paraId="50D04E4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经过两个小时的车程，上午9时许，一行人到达淮海战役陈官庄纪念馆。下车后，张全抱着奶奶施婷英的遗像走在最前头，张月兰和妹妹张月英则捧着鲜花，迈着蹒跚的步伐</w:t>
      </w:r>
      <w:r>
        <w:rPr>
          <w:rFonts w:hint="eastAsia" w:ascii="仿宋" w:hAnsi="仿宋" w:eastAsia="仿宋" w:cs="仿宋"/>
          <w:color w:val="auto"/>
          <w:sz w:val="24"/>
          <w:szCs w:val="24"/>
          <w:lang w:val="en-US" w:eastAsia="zh-CN"/>
        </w:rPr>
        <w:t>走在后面</w:t>
      </w:r>
      <w:r>
        <w:rPr>
          <w:rFonts w:hint="eastAsia" w:ascii="仿宋" w:hAnsi="仿宋" w:eastAsia="仿宋" w:cs="仿宋"/>
          <w:color w:val="auto"/>
          <w:sz w:val="24"/>
          <w:szCs w:val="24"/>
        </w:rPr>
        <w:t>。</w:t>
      </w:r>
    </w:p>
    <w:p w14:paraId="139B6838">
      <w:pPr>
        <w:spacing w:line="360" w:lineRule="auto"/>
        <w:rPr>
          <w:rFonts w:hint="eastAsia" w:ascii="仿宋" w:hAnsi="仿宋" w:eastAsia="仿宋" w:cs="仿宋"/>
          <w:color w:val="auto"/>
          <w:sz w:val="24"/>
          <w:szCs w:val="24"/>
        </w:rPr>
      </w:pPr>
    </w:p>
    <w:p w14:paraId="785FB64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张士龙是家中长子，张月兰在家中排行第四，因张士龙牺牲时较为年轻，张月兰和张月英并未见过自己的大哥。“从我记事起，我就没见过大哥，但是妈妈一直念叨，大哥出去当兵</w:t>
      </w:r>
      <w:r>
        <w:rPr>
          <w:rFonts w:hint="eastAsia" w:ascii="仿宋" w:hAnsi="仿宋" w:eastAsia="仿宋" w:cs="仿宋"/>
          <w:color w:val="auto"/>
          <w:sz w:val="24"/>
          <w:szCs w:val="24"/>
          <w:lang w:val="en-US" w:eastAsia="zh-CN"/>
        </w:rPr>
        <w:t>之后</w:t>
      </w:r>
      <w:r>
        <w:rPr>
          <w:rFonts w:hint="eastAsia" w:ascii="仿宋" w:hAnsi="仿宋" w:eastAsia="仿宋" w:cs="仿宋"/>
          <w:color w:val="auto"/>
          <w:sz w:val="24"/>
          <w:szCs w:val="24"/>
        </w:rPr>
        <w:t>，没有任何消息，不知道去哪里能找到他。”张月兰说。</w:t>
      </w:r>
    </w:p>
    <w:p w14:paraId="431198FD">
      <w:pPr>
        <w:spacing w:line="360" w:lineRule="auto"/>
        <w:rPr>
          <w:rFonts w:hint="eastAsia" w:ascii="仿宋" w:hAnsi="仿宋" w:eastAsia="仿宋" w:cs="仿宋"/>
          <w:color w:val="auto"/>
          <w:sz w:val="24"/>
          <w:szCs w:val="24"/>
        </w:rPr>
      </w:pPr>
    </w:p>
    <w:p w14:paraId="17417F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还未到达张士龙烈士墓前，张月兰的眼泪早已溢满了眼眶，直至看见张士龙的墓碑，张月兰再也无法控制情绪，大声哭了起来。“哥哥，你知道妈妈多惦记你吗，生前一直念叨着你，现在家中兄弟姐妹只剩下我和妹妹了，其他都</w:t>
      </w:r>
      <w:r>
        <w:rPr>
          <w:rFonts w:hint="eastAsia" w:ascii="仿宋" w:hAnsi="仿宋" w:eastAsia="仿宋" w:cs="仿宋"/>
          <w:color w:val="auto"/>
          <w:sz w:val="24"/>
          <w:szCs w:val="24"/>
          <w:lang w:val="en-US" w:eastAsia="zh-CN"/>
        </w:rPr>
        <w:t>去</w:t>
      </w:r>
      <w:r>
        <w:rPr>
          <w:rFonts w:hint="eastAsia" w:ascii="仿宋" w:hAnsi="仿宋" w:eastAsia="仿宋" w:cs="仿宋"/>
          <w:color w:val="auto"/>
          <w:sz w:val="24"/>
          <w:szCs w:val="24"/>
        </w:rPr>
        <w:t>世了。”张月兰哭着说，双手不住地抚摸着墓碑。</w:t>
      </w:r>
    </w:p>
    <w:p w14:paraId="3E36EB87">
      <w:pPr>
        <w:spacing w:line="360" w:lineRule="auto"/>
        <w:rPr>
          <w:rFonts w:hint="eastAsia" w:ascii="仿宋" w:hAnsi="仿宋" w:eastAsia="仿宋" w:cs="仿宋"/>
          <w:color w:val="auto"/>
          <w:sz w:val="24"/>
          <w:szCs w:val="24"/>
        </w:rPr>
      </w:pPr>
    </w:p>
    <w:p w14:paraId="0A97EBC3">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一旁的张全将红布包慢慢打开，绕墓碑一周，把从家乡带来的黄土缓缓撒在墓碑旁。之后，张全又用双手从紧挨着墓碑的地上挖出一些土，用布包好，小心地揣在怀里。</w:t>
      </w:r>
    </w:p>
    <w:p w14:paraId="3927C726">
      <w:pPr>
        <w:spacing w:line="360" w:lineRule="auto"/>
        <w:ind w:firstLine="480" w:firstLineChars="200"/>
        <w:rPr>
          <w:rFonts w:hint="eastAsia" w:ascii="仿宋" w:hAnsi="仿宋" w:eastAsia="仿宋" w:cs="仿宋"/>
          <w:color w:val="auto"/>
          <w:sz w:val="24"/>
          <w:szCs w:val="24"/>
          <w:lang w:val="en-US" w:eastAsia="zh-CN"/>
        </w:rPr>
      </w:pPr>
    </w:p>
    <w:p w14:paraId="07AF570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郝春霞扶着张月兰，安抚她。张月英说，妈妈在世时，常常和她们说大哥张士龙的事情，每次说起来，妈妈总会哭。</w:t>
      </w:r>
    </w:p>
    <w:p w14:paraId="693FE5A5">
      <w:pPr>
        <w:spacing w:line="360" w:lineRule="auto"/>
        <w:rPr>
          <w:rFonts w:hint="eastAsia" w:ascii="仿宋" w:hAnsi="仿宋" w:eastAsia="仿宋" w:cs="仿宋"/>
          <w:color w:val="auto"/>
          <w:sz w:val="24"/>
          <w:szCs w:val="24"/>
        </w:rPr>
      </w:pPr>
    </w:p>
    <w:p w14:paraId="7D2357D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“妈妈说，大哥临走的时候，嘱咐她安心在家。大哥和邻居</w:t>
      </w:r>
      <w:r>
        <w:rPr>
          <w:rFonts w:hint="eastAsia" w:ascii="仿宋" w:hAnsi="仿宋" w:eastAsia="仿宋" w:cs="仿宋"/>
          <w:color w:val="auto"/>
          <w:sz w:val="24"/>
          <w:szCs w:val="24"/>
          <w:lang w:val="en-US" w:eastAsia="zh-CN"/>
        </w:rPr>
        <w:t>家孩子</w:t>
      </w:r>
      <w:r>
        <w:rPr>
          <w:rFonts w:hint="eastAsia" w:ascii="仿宋" w:hAnsi="仿宋" w:eastAsia="仿宋" w:cs="仿宋"/>
          <w:color w:val="auto"/>
          <w:sz w:val="24"/>
          <w:szCs w:val="24"/>
        </w:rPr>
        <w:t>一起</w:t>
      </w:r>
      <w:r>
        <w:rPr>
          <w:rFonts w:hint="eastAsia" w:ascii="仿宋" w:hAnsi="仿宋" w:eastAsia="仿宋" w:cs="仿宋"/>
          <w:color w:val="auto"/>
          <w:sz w:val="24"/>
          <w:szCs w:val="24"/>
          <w:lang w:val="en-US" w:eastAsia="zh-CN"/>
        </w:rPr>
        <w:t>当兵</w:t>
      </w:r>
      <w:r>
        <w:rPr>
          <w:rFonts w:hint="eastAsia" w:ascii="仿宋" w:hAnsi="仿宋" w:eastAsia="仿宋" w:cs="仿宋"/>
          <w:color w:val="auto"/>
          <w:sz w:val="24"/>
          <w:szCs w:val="24"/>
        </w:rPr>
        <w:t>，两个人约好，要是其中一个人牺牲了，另一个人帮忙写信寄给对方家里。”张月兰说，妈妈一直没有收到信件，心里总期盼着她的儿子还活着。</w:t>
      </w:r>
    </w:p>
    <w:p w14:paraId="5B36E85C">
      <w:pPr>
        <w:spacing w:line="360" w:lineRule="auto"/>
        <w:rPr>
          <w:rFonts w:hint="eastAsia" w:ascii="仿宋" w:hAnsi="仿宋" w:eastAsia="仿宋" w:cs="仿宋"/>
          <w:color w:val="auto"/>
          <w:sz w:val="24"/>
          <w:szCs w:val="24"/>
        </w:rPr>
      </w:pPr>
    </w:p>
    <w:p w14:paraId="345CADA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十几年前，施婷英因病去世，她在去世前始终没</w:t>
      </w:r>
      <w:r>
        <w:rPr>
          <w:rFonts w:hint="eastAsia" w:ascii="仿宋" w:hAnsi="仿宋" w:eastAsia="仿宋" w:cs="仿宋"/>
          <w:color w:val="auto"/>
          <w:sz w:val="24"/>
          <w:szCs w:val="24"/>
          <w:lang w:val="en-US" w:eastAsia="zh-CN"/>
        </w:rPr>
        <w:t>能</w:t>
      </w:r>
      <w:r>
        <w:rPr>
          <w:rFonts w:hint="eastAsia" w:ascii="仿宋" w:hAnsi="仿宋" w:eastAsia="仿宋" w:cs="仿宋"/>
          <w:color w:val="auto"/>
          <w:sz w:val="24"/>
          <w:szCs w:val="24"/>
        </w:rPr>
        <w:t>得到张士龙的消息。临终之时，她还念叨着让家人继续寻找张士龙。但是，一家人始终找不到张士龙</w:t>
      </w:r>
      <w:r>
        <w:rPr>
          <w:rFonts w:hint="eastAsia" w:ascii="仿宋" w:hAnsi="仿宋" w:eastAsia="仿宋" w:cs="仿宋"/>
          <w:color w:val="auto"/>
          <w:sz w:val="24"/>
          <w:szCs w:val="24"/>
          <w:lang w:val="en-US" w:eastAsia="zh-CN"/>
        </w:rPr>
        <w:t>安葬</w:t>
      </w:r>
      <w:r>
        <w:rPr>
          <w:rFonts w:hint="eastAsia" w:ascii="仿宋" w:hAnsi="仿宋" w:eastAsia="仿宋" w:cs="仿宋"/>
          <w:color w:val="auto"/>
          <w:sz w:val="24"/>
          <w:szCs w:val="24"/>
        </w:rPr>
        <w:t>的具体位置，施婷英的遗愿也一直未达成。</w:t>
      </w:r>
    </w:p>
    <w:p w14:paraId="0C3602AF">
      <w:pPr>
        <w:spacing w:line="360" w:lineRule="auto"/>
        <w:rPr>
          <w:rFonts w:hint="eastAsia" w:ascii="仿宋" w:hAnsi="仿宋" w:eastAsia="仿宋" w:cs="仿宋"/>
          <w:color w:val="auto"/>
          <w:sz w:val="24"/>
          <w:szCs w:val="24"/>
        </w:rPr>
      </w:pPr>
    </w:p>
    <w:p w14:paraId="617CA12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岁月荏苒，除了张月兰和张月英，张士龙其他的弟弟妹妹抱着遗憾相继离世，他们没能在活着的时候，找到自己的哥哥。直至在郝春霞的帮助下，一家人才得以</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相聚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3214C103">
      <w:pPr>
        <w:spacing w:line="360" w:lineRule="auto"/>
        <w:rPr>
          <w:rFonts w:hint="eastAsia" w:ascii="仿宋" w:hAnsi="仿宋" w:eastAsia="仿宋" w:cs="仿宋"/>
          <w:color w:val="auto"/>
          <w:sz w:val="24"/>
          <w:szCs w:val="24"/>
        </w:rPr>
      </w:pPr>
    </w:p>
    <w:p w14:paraId="283B527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“第一排第10个是我的哥哥，我一定牢牢记住，以后我代替妈妈来看望哥哥。”张月兰擦干脸上的泪，不舍的目光凝聚在张士龙的墓碑上。</w:t>
      </w:r>
    </w:p>
    <w:p w14:paraId="7655A0CE">
      <w:pPr>
        <w:spacing w:line="360" w:lineRule="auto"/>
        <w:rPr>
          <w:rFonts w:hint="eastAsia" w:ascii="仿宋" w:hAnsi="仿宋" w:eastAsia="仿宋" w:cs="仿宋"/>
          <w:color w:val="auto"/>
          <w:sz w:val="24"/>
          <w:szCs w:val="24"/>
        </w:rPr>
      </w:pPr>
    </w:p>
    <w:p w14:paraId="0CD6650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“我要是能帮他们一家早点找到张士龙的安葬地点就好了，每次看见烈士亲属因为没能及时找到亲人的安葬地点、没能前往祭奠而留下遗憾，我就很内疚，要是再早点就好了。”郝春霞反复说着。</w:t>
      </w:r>
    </w:p>
    <w:p w14:paraId="33C25C4F">
      <w:pPr>
        <w:spacing w:line="360" w:lineRule="auto"/>
        <w:rPr>
          <w:rFonts w:hint="eastAsia" w:ascii="仿宋" w:hAnsi="仿宋" w:eastAsia="仿宋" w:cs="仿宋"/>
          <w:color w:val="auto"/>
          <w:sz w:val="24"/>
          <w:szCs w:val="24"/>
        </w:rPr>
      </w:pPr>
    </w:p>
    <w:p w14:paraId="4C49F22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在祭拜完之后，郝春霞注意到施婷英的遗像有</w:t>
      </w:r>
      <w:r>
        <w:rPr>
          <w:rFonts w:hint="eastAsia" w:ascii="仿宋" w:hAnsi="仿宋" w:eastAsia="仿宋" w:cs="仿宋"/>
          <w:color w:val="auto"/>
          <w:sz w:val="24"/>
          <w:szCs w:val="24"/>
          <w:lang w:val="en-US" w:eastAsia="zh-CN"/>
        </w:rPr>
        <w:t>点</w:t>
      </w:r>
      <w:r>
        <w:rPr>
          <w:rFonts w:hint="eastAsia" w:ascii="仿宋" w:hAnsi="仿宋" w:eastAsia="仿宋" w:cs="仿宋"/>
          <w:color w:val="auto"/>
          <w:sz w:val="24"/>
          <w:szCs w:val="24"/>
        </w:rPr>
        <w:t>破损，她用手机将施婷英的照片拍下来。“我想想办法，看看能不能找人把这个遗像修复一下。”郝春霞说。</w:t>
      </w:r>
    </w:p>
    <w:p w14:paraId="7D2A3177">
      <w:pPr>
        <w:spacing w:line="360" w:lineRule="auto"/>
        <w:rPr>
          <w:rFonts w:hint="eastAsia" w:ascii="仿宋" w:hAnsi="仿宋" w:eastAsia="仿宋" w:cs="仿宋"/>
          <w:color w:val="auto"/>
          <w:sz w:val="24"/>
          <w:szCs w:val="24"/>
        </w:rPr>
      </w:pPr>
    </w:p>
    <w:p w14:paraId="616E388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每当烈士亲属祭拜完之后，郝春霞总会一个人留下，在一众墓碑前，她总</w:t>
      </w:r>
      <w:r>
        <w:rPr>
          <w:rFonts w:hint="eastAsia" w:ascii="仿宋" w:hAnsi="仿宋" w:eastAsia="仿宋" w:cs="仿宋"/>
          <w:color w:val="auto"/>
          <w:sz w:val="24"/>
          <w:szCs w:val="24"/>
          <w:lang w:val="en-US" w:eastAsia="zh-CN"/>
        </w:rPr>
        <w:t>会</w:t>
      </w:r>
      <w:r>
        <w:rPr>
          <w:rFonts w:hint="eastAsia" w:ascii="仿宋" w:hAnsi="仿宋" w:eastAsia="仿宋" w:cs="仿宋"/>
          <w:color w:val="auto"/>
          <w:sz w:val="24"/>
          <w:szCs w:val="24"/>
        </w:rPr>
        <w:t>走到其他尚未找到亲属的烈士墓前，蹲下身，将这些墓碑上的灰尘擦净，嘴里念叨着：“还剩你们几位还没有找到，再等等，我一定会帮你们找到亲人的……”</w:t>
      </w:r>
    </w:p>
    <w:p w14:paraId="68898229">
      <w:pPr>
        <w:spacing w:line="360" w:lineRule="auto"/>
        <w:rPr>
          <w:rFonts w:hint="eastAsia" w:ascii="仿宋" w:hAnsi="仿宋" w:eastAsia="仿宋" w:cs="仿宋"/>
          <w:color w:val="auto"/>
          <w:sz w:val="24"/>
          <w:szCs w:val="24"/>
        </w:rPr>
      </w:pPr>
    </w:p>
    <w:p w14:paraId="0677E9A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从202</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年4月开始，</w:t>
      </w:r>
      <w:r>
        <w:rPr>
          <w:rFonts w:hint="eastAsia" w:ascii="仿宋" w:hAnsi="仿宋" w:eastAsia="仿宋" w:cs="仿宋"/>
          <w:color w:val="auto"/>
          <w:sz w:val="24"/>
          <w:szCs w:val="24"/>
          <w:lang w:val="en-US" w:eastAsia="zh-CN"/>
        </w:rPr>
        <w:t>两</w:t>
      </w:r>
      <w:r>
        <w:rPr>
          <w:rFonts w:hint="eastAsia" w:ascii="仿宋" w:hAnsi="仿宋" w:eastAsia="仿宋" w:cs="仿宋"/>
          <w:color w:val="auto"/>
          <w:sz w:val="24"/>
          <w:szCs w:val="24"/>
        </w:rPr>
        <w:t>年多的时间，郝春霞为300余名烈士找到了亲人，每当郝春霞看见烈士与亲人“相见”的那一刻，她觉得自己做的一切都是值得的，寻找过程中的付出和艰辛，在此刻也荡然无存了。</w:t>
      </w:r>
    </w:p>
    <w:p w14:paraId="1C6A96EF">
      <w:pPr>
        <w:spacing w:line="360" w:lineRule="auto"/>
        <w:ind w:firstLine="480" w:firstLineChars="200"/>
        <w:rPr>
          <w:rFonts w:hint="eastAsia" w:ascii="仿宋" w:hAnsi="仿宋" w:eastAsia="仿宋" w:cs="仿宋"/>
          <w:color w:val="auto"/>
          <w:sz w:val="24"/>
          <w:szCs w:val="24"/>
        </w:rPr>
      </w:pPr>
    </w:p>
    <w:p w14:paraId="7400AEF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在宿迁，像郝春霞这样的志愿者越来越多，更多的人关注到那些为国牺牲的烈士，自发加入为烈士寻亲的队伍。2023年，宿迁</w:t>
      </w:r>
      <w:r>
        <w:rPr>
          <w:rFonts w:hint="eastAsia" w:ascii="仿宋" w:hAnsi="仿宋" w:eastAsia="仿宋" w:cs="仿宋"/>
          <w:color w:val="auto"/>
          <w:sz w:val="24"/>
          <w:szCs w:val="24"/>
        </w:rPr>
        <w:t>市启动“英烈‘宿’愿 魂归故里”为烈士寻亲专项行动，聚合各方力量为安葬在</w:t>
      </w:r>
      <w:r>
        <w:rPr>
          <w:rFonts w:hint="eastAsia" w:ascii="仿宋" w:hAnsi="仿宋" w:eastAsia="仿宋" w:cs="仿宋"/>
          <w:color w:val="auto"/>
          <w:sz w:val="24"/>
          <w:szCs w:val="24"/>
          <w:lang w:val="en-US" w:eastAsia="zh-CN"/>
        </w:rPr>
        <w:t>宿迁</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找不到亲人</w:t>
      </w:r>
      <w:r>
        <w:rPr>
          <w:rFonts w:hint="eastAsia" w:ascii="仿宋" w:hAnsi="仿宋" w:eastAsia="仿宋" w:cs="仿宋"/>
          <w:color w:val="auto"/>
          <w:sz w:val="24"/>
          <w:szCs w:val="24"/>
        </w:rPr>
        <w:t>的烈士寻找亲人，帮助长期未找到烈士下落的</w:t>
      </w:r>
      <w:r>
        <w:rPr>
          <w:rFonts w:hint="eastAsia" w:ascii="仿宋" w:hAnsi="仿宋" w:eastAsia="仿宋" w:cs="仿宋"/>
          <w:color w:val="auto"/>
          <w:sz w:val="24"/>
          <w:szCs w:val="24"/>
          <w:lang w:val="en-US" w:eastAsia="zh-CN"/>
        </w:rPr>
        <w:t>宿迁</w:t>
      </w:r>
      <w:r>
        <w:rPr>
          <w:rFonts w:hint="eastAsia" w:ascii="仿宋" w:hAnsi="仿宋" w:eastAsia="仿宋" w:cs="仿宋"/>
          <w:color w:val="auto"/>
          <w:sz w:val="24"/>
          <w:szCs w:val="24"/>
        </w:rPr>
        <w:t>市烈士亲属寻找烈士安葬地，让更多英烈和亲人“重逢”。</w:t>
      </w:r>
    </w:p>
    <w:p w14:paraId="56B57551">
      <w:pPr>
        <w:spacing w:line="360" w:lineRule="auto"/>
        <w:rPr>
          <w:rFonts w:hint="eastAsia" w:ascii="仿宋" w:hAnsi="仿宋" w:eastAsia="仿宋" w:cs="仿宋"/>
          <w:color w:val="auto"/>
          <w:sz w:val="24"/>
          <w:szCs w:val="24"/>
        </w:rPr>
      </w:pPr>
    </w:p>
    <w:p w14:paraId="4CE595A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岁月归山海，山海藏敬意。帮烈士“回家”，郝春霞</w:t>
      </w:r>
      <w:r>
        <w:rPr>
          <w:rFonts w:hint="eastAsia" w:ascii="仿宋" w:hAnsi="仿宋" w:eastAsia="仿宋" w:cs="仿宋"/>
          <w:color w:val="auto"/>
          <w:sz w:val="24"/>
          <w:szCs w:val="24"/>
          <w:highlight w:val="none"/>
          <w:lang w:val="en-US" w:eastAsia="zh-CN"/>
        </w:rPr>
        <w:t>们</w:t>
      </w:r>
      <w:r>
        <w:rPr>
          <w:rFonts w:hint="eastAsia" w:ascii="仿宋" w:hAnsi="仿宋" w:eastAsia="仿宋" w:cs="仿宋"/>
          <w:color w:val="auto"/>
          <w:sz w:val="24"/>
          <w:szCs w:val="24"/>
        </w:rPr>
        <w:t>还将走更远的路。</w:t>
      </w:r>
    </w:p>
    <w:p w14:paraId="4D132161">
      <w:pPr>
        <w:spacing w:line="360" w:lineRule="auto"/>
        <w:ind w:firstLine="480" w:firstLineChars="200"/>
        <w:rPr>
          <w:rFonts w:hint="eastAsia" w:ascii="仿宋" w:hAnsi="仿宋" w:eastAsia="仿宋" w:cs="仿宋"/>
          <w:color w:val="auto"/>
          <w:sz w:val="24"/>
          <w:szCs w:val="24"/>
        </w:rPr>
      </w:pPr>
    </w:p>
    <w:p w14:paraId="4C541797">
      <w:pPr>
        <w:spacing w:line="360" w:lineRule="auto"/>
        <w:ind w:firstLine="480" w:firstLineChars="200"/>
        <w:rPr>
          <w:rFonts w:hint="default" w:ascii="仿宋" w:hAnsi="仿宋" w:eastAsia="仿宋" w:cs="仿宋"/>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hMjBiOGNhNjQyMmM0YmU0OGE4NTBjY2ViNDdjMDkifQ=="/>
  </w:docVars>
  <w:rsids>
    <w:rsidRoot w:val="1E3F75CA"/>
    <w:rsid w:val="03323B24"/>
    <w:rsid w:val="03A85D0B"/>
    <w:rsid w:val="03CC21CB"/>
    <w:rsid w:val="04A63917"/>
    <w:rsid w:val="04B3275E"/>
    <w:rsid w:val="04FE303A"/>
    <w:rsid w:val="05445D91"/>
    <w:rsid w:val="05793C8D"/>
    <w:rsid w:val="059D1651"/>
    <w:rsid w:val="06ED31E7"/>
    <w:rsid w:val="0889068B"/>
    <w:rsid w:val="0A2148F3"/>
    <w:rsid w:val="0A5754CE"/>
    <w:rsid w:val="0A6D7B38"/>
    <w:rsid w:val="0B7D1FFD"/>
    <w:rsid w:val="0C991B88"/>
    <w:rsid w:val="0DB00467"/>
    <w:rsid w:val="0EEA79A9"/>
    <w:rsid w:val="0FA062BA"/>
    <w:rsid w:val="10A357E7"/>
    <w:rsid w:val="10BB15FD"/>
    <w:rsid w:val="11DC7A7D"/>
    <w:rsid w:val="121C256F"/>
    <w:rsid w:val="13D355E7"/>
    <w:rsid w:val="14F96B98"/>
    <w:rsid w:val="154C2094"/>
    <w:rsid w:val="159D5775"/>
    <w:rsid w:val="170F4451"/>
    <w:rsid w:val="17BE7C25"/>
    <w:rsid w:val="1A352420"/>
    <w:rsid w:val="1BF95376"/>
    <w:rsid w:val="1C236BED"/>
    <w:rsid w:val="1C5823F6"/>
    <w:rsid w:val="1D351426"/>
    <w:rsid w:val="1D50097C"/>
    <w:rsid w:val="1D8611E5"/>
    <w:rsid w:val="1E3F75CA"/>
    <w:rsid w:val="1F7A08D5"/>
    <w:rsid w:val="1F9A537C"/>
    <w:rsid w:val="1FA01495"/>
    <w:rsid w:val="20AA6F98"/>
    <w:rsid w:val="20C21A7F"/>
    <w:rsid w:val="210963B5"/>
    <w:rsid w:val="21186E49"/>
    <w:rsid w:val="21643F27"/>
    <w:rsid w:val="216D06F2"/>
    <w:rsid w:val="21C978F2"/>
    <w:rsid w:val="21D56297"/>
    <w:rsid w:val="22BA1BCE"/>
    <w:rsid w:val="23771539"/>
    <w:rsid w:val="25457290"/>
    <w:rsid w:val="258A7AA3"/>
    <w:rsid w:val="25A62424"/>
    <w:rsid w:val="279A5F34"/>
    <w:rsid w:val="27C43035"/>
    <w:rsid w:val="28327F9F"/>
    <w:rsid w:val="28836A4D"/>
    <w:rsid w:val="28FE60D3"/>
    <w:rsid w:val="29471906"/>
    <w:rsid w:val="2A301058"/>
    <w:rsid w:val="2B093EF2"/>
    <w:rsid w:val="2B323812"/>
    <w:rsid w:val="2B3E4EAD"/>
    <w:rsid w:val="2B7F4771"/>
    <w:rsid w:val="2DBB4593"/>
    <w:rsid w:val="2E56075F"/>
    <w:rsid w:val="2EAE2349"/>
    <w:rsid w:val="2F664066"/>
    <w:rsid w:val="2FB170EE"/>
    <w:rsid w:val="30F73B34"/>
    <w:rsid w:val="31181CFC"/>
    <w:rsid w:val="3128741A"/>
    <w:rsid w:val="315839E3"/>
    <w:rsid w:val="31E47854"/>
    <w:rsid w:val="32537490"/>
    <w:rsid w:val="32625925"/>
    <w:rsid w:val="33DA14EB"/>
    <w:rsid w:val="34B8182C"/>
    <w:rsid w:val="34DA5C46"/>
    <w:rsid w:val="350B22A4"/>
    <w:rsid w:val="35150A2C"/>
    <w:rsid w:val="35AD5109"/>
    <w:rsid w:val="35B30245"/>
    <w:rsid w:val="36CA5847"/>
    <w:rsid w:val="36D221F2"/>
    <w:rsid w:val="370A0339"/>
    <w:rsid w:val="37411FAD"/>
    <w:rsid w:val="377E1B9B"/>
    <w:rsid w:val="37E34E12"/>
    <w:rsid w:val="38A01062"/>
    <w:rsid w:val="38C851E2"/>
    <w:rsid w:val="38D330D8"/>
    <w:rsid w:val="39565AB7"/>
    <w:rsid w:val="3A575643"/>
    <w:rsid w:val="3B5E2A01"/>
    <w:rsid w:val="3BB1467F"/>
    <w:rsid w:val="3C3C71E7"/>
    <w:rsid w:val="3D56117A"/>
    <w:rsid w:val="3F9D3321"/>
    <w:rsid w:val="3FC217B1"/>
    <w:rsid w:val="3FF43934"/>
    <w:rsid w:val="40B530C4"/>
    <w:rsid w:val="4191768D"/>
    <w:rsid w:val="425D1C65"/>
    <w:rsid w:val="42774904"/>
    <w:rsid w:val="429F568C"/>
    <w:rsid w:val="43472C3A"/>
    <w:rsid w:val="43754D8C"/>
    <w:rsid w:val="43E02B4D"/>
    <w:rsid w:val="43F403A7"/>
    <w:rsid w:val="443609BF"/>
    <w:rsid w:val="44615A3C"/>
    <w:rsid w:val="458F482B"/>
    <w:rsid w:val="45AC5A23"/>
    <w:rsid w:val="463D7DE3"/>
    <w:rsid w:val="46456C98"/>
    <w:rsid w:val="474A6C5C"/>
    <w:rsid w:val="47CA1B4A"/>
    <w:rsid w:val="492C7EC2"/>
    <w:rsid w:val="4CD15729"/>
    <w:rsid w:val="4CD6689C"/>
    <w:rsid w:val="4E1C7791"/>
    <w:rsid w:val="4E6F4037"/>
    <w:rsid w:val="4E760336"/>
    <w:rsid w:val="4FA709C3"/>
    <w:rsid w:val="4FD5108C"/>
    <w:rsid w:val="52B23907"/>
    <w:rsid w:val="54436F0C"/>
    <w:rsid w:val="56E322E1"/>
    <w:rsid w:val="57106E4E"/>
    <w:rsid w:val="57821F22"/>
    <w:rsid w:val="597F62A7"/>
    <w:rsid w:val="5A2275C4"/>
    <w:rsid w:val="5A2D3F05"/>
    <w:rsid w:val="5B0565AB"/>
    <w:rsid w:val="5BDF3518"/>
    <w:rsid w:val="5D4E6F10"/>
    <w:rsid w:val="5D6D65A7"/>
    <w:rsid w:val="5F16521D"/>
    <w:rsid w:val="5F585836"/>
    <w:rsid w:val="5FA647F3"/>
    <w:rsid w:val="611F485D"/>
    <w:rsid w:val="63473BF7"/>
    <w:rsid w:val="63E12A3B"/>
    <w:rsid w:val="646F3406"/>
    <w:rsid w:val="65BF2425"/>
    <w:rsid w:val="682F2E52"/>
    <w:rsid w:val="68725BBA"/>
    <w:rsid w:val="69E16DA3"/>
    <w:rsid w:val="6B122D3D"/>
    <w:rsid w:val="6C5555D7"/>
    <w:rsid w:val="6CA812FB"/>
    <w:rsid w:val="6D01744A"/>
    <w:rsid w:val="6D372F2F"/>
    <w:rsid w:val="6DBD1686"/>
    <w:rsid w:val="6DFC3467"/>
    <w:rsid w:val="6E414065"/>
    <w:rsid w:val="70FC24C5"/>
    <w:rsid w:val="71CE13EF"/>
    <w:rsid w:val="727B5B31"/>
    <w:rsid w:val="73622E5C"/>
    <w:rsid w:val="738D38A8"/>
    <w:rsid w:val="74D13C69"/>
    <w:rsid w:val="75AD51DB"/>
    <w:rsid w:val="75E51226"/>
    <w:rsid w:val="769D5A04"/>
    <w:rsid w:val="76A2735E"/>
    <w:rsid w:val="77C74EAF"/>
    <w:rsid w:val="782D44A2"/>
    <w:rsid w:val="796E1A86"/>
    <w:rsid w:val="7A284727"/>
    <w:rsid w:val="7B4B6523"/>
    <w:rsid w:val="7B51145B"/>
    <w:rsid w:val="7C655D1F"/>
    <w:rsid w:val="7CA64808"/>
    <w:rsid w:val="7D733B0F"/>
    <w:rsid w:val="7E0E1A8A"/>
    <w:rsid w:val="7EC11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1505</Words>
  <Characters>1520</Characters>
  <Lines>0</Lines>
  <Paragraphs>0</Paragraphs>
  <TotalTime>32</TotalTime>
  <ScaleCrop>false</ScaleCrop>
  <LinksUpToDate>false</LinksUpToDate>
  <CharactersWithSpaces>1524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2024-09-29T10:15:00Z</dcterms:created>
  <dc:creator>NJL</dc:creator>
  <cp:lastModifiedBy>hapsong</cp:lastModifiedBy>
  <dcterms:modified xsi:type="dcterms:W3CDTF">2026-08-11T01:52:13Z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928C8090BB724A29AEFA7DA33755AEE1_13</vt:lpwstr>
  </property>
  <property fmtid="{D5CDD505-2E9C-101B-9397-08002B2CF9AE}" pid="4" name="KSOTemplateDocerSaveRecord">
    <vt:lpwstr>eyJoZGlkIjoiNWJhMjBiOGNhNjQyMmM0YmU0OGE4NTBjY2ViNDdjMDkiLCJ1c2VySWQiOiIyNjM1OTU5MTAifQ==</vt:lpwstr>
  </property>
</Properties>
</file>